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b/>
          <w:bCs/>
          <w:color w:val="1F4E79"/>
          <w:sz w:val="28"/>
          <w:szCs w:val="28"/>
        </w:rPr>
        <w:t xml:space="preserve">СЦЕНАРИЙ ИТОГОВОГО ПЕДАГОГИЧЕСКОГО СОВЕТА</w:t>
      </w:r>
    </w:p>
    <w:p>
      <w:pPr>
        <w:spacing w:after="80"/>
        <w:jc w:val="center"/>
      </w:pPr>
      <w:r>
        <w:rPr>
          <w:b/>
          <w:bCs/>
          <w:sz w:val="30"/>
          <w:szCs w:val="30"/>
        </w:rPr>
        <w:t xml:space="preserve">«Последний звонок»</w:t>
      </w:r>
    </w:p>
    <w:p>
      <w:pPr>
        <w:spacing w:after="240"/>
        <w:jc w:val="center"/>
      </w:pPr>
      <w:r>
        <w:rPr>
          <w:i/>
          <w:iCs/>
          <w:sz w:val="24"/>
          <w:szCs w:val="24"/>
        </w:rPr>
        <w:t xml:space="preserve">Сценарий итогового педсовета в формате школьного учебного дня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6426"/>
      </w:tblGrid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Участники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Ведущий-«классный руководитель» — старший воспитатель О.С. Дёмина; «директор» — заведующий А.В. Корнилова; «учителя-предметники» — специалисты ДОО; педагогический коллектив МАДОУ «Радуга» № 12.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Цель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Подвести итоги учебного года через метафору школьного «учебного дня»; обсудить ключевые направления работы, готовность выпускников, план летней оздоровительной кампании; собрать обратную связь.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Задачи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40"/>
            </w:pPr>
            <w:r>
              <w:rPr>
                <w:sz w:val="22"/>
                <w:szCs w:val="22"/>
              </w:rPr>
              <w:t xml:space="preserve">• создать игровую и эмоциональную атмосферу через метафору школьных «уроков»;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системно обсудить итоги по семи направлениям работы;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акцентировать внимание на готовности выпускников и безопасности летом;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мотивировать педагогов на новый учебный год.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Материалы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Школьный «дневник» для каждой группы (цветные тетради); карточки с цветами (подснежники, календула, незабудки, яблоня, сорняки) для рефлексии; раздаточные памятки по безопасности (территория, солнце, микробы, насекомые, растения, чужой); бланк голосования.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Оборудование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Школьный «звонок» (колокольчик), ноутбук, проектор, презентация с темами «уроков», микрофон, мел/маркер и доска (или флипчарт).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Примерное время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60 минут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Предварительная работа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40"/>
            </w:pPr>
            <w:r>
              <w:rPr>
                <w:sz w:val="22"/>
                <w:szCs w:val="22"/>
              </w:rPr>
              <w:t xml:space="preserve">• распределить «уроки» между специалистами и согласовать тексты выступлений за 5–7 дней;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оформить зал «по-школьному»: доска, парты, школьная карта, глобус, портреты педагогов-классиков;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подготовить «расписание уроков» на экране;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раздать «школьные» бейджи с именами педагогов.</w:t>
            </w:r>
          </w:p>
        </w:tc>
      </w:tr>
    </w:tbl>
    <w:p>
      <w:pPr>
        <w:spacing w:after="100"/>
      </w:pPr>
      <w:r>
        <w:t xml:space="preserve"/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1. Начало «учебного дня». Звонок на первый урок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школьный звонок. Педагоги входят в «класс» — музыкальный зал, оформленный в школьной стилистике. На экране — «расписание уроков». Заведующий — в роли «директора».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 — «директор школы»</w:t>
      </w:r>
    </w:p>
    <w:p>
      <w:pPr>
        <w:spacing w:after="100" w:line="300"/>
        <w:ind w:firstLine="567"/>
      </w:pPr>
      <w:r>
        <w:t xml:space="preserve">Дорогие коллеги — а сегодня я бы сказала «дорогие ученики»! Мы собрались на торжественную линейку. Сегодня — последний звонок 2025/26 учебного года. У нас впереди 7 коротких уроков по тем направлениям, которые определяют успешность нашей работы.</w:t>
      </w:r>
    </w:p>
    <w:p>
      <w:pPr>
        <w:spacing w:after="100" w:line="300"/>
        <w:ind w:firstLine="567"/>
      </w:pPr>
      <w:r>
        <w:t xml:space="preserve">А ведут уроки — наши специалисты. На каждом уроке — короткое выступление, обсуждение или практическое упражнение. Прошу занять свои места. Звонок!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школьный звонок.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Урок 1. Биология. Цветочная рефлексия по группам</w:t>
      </w:r>
      <w:r>
        <w:rPr>
          <w:i/>
          <w:iCs/>
          <w:color w:val="595959"/>
          <w:sz w:val="24"/>
          <w:szCs w:val="24"/>
        </w:rPr>
        <w:t xml:space="preserve">  •  8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биологии» — педагог-психолог В.А. Соломатина</w:t>
      </w:r>
    </w:p>
    <w:p>
      <w:pPr>
        <w:spacing w:after="100" w:line="300"/>
        <w:ind w:firstLine="567"/>
      </w:pPr>
      <w:r>
        <w:t xml:space="preserve">Здравствуйте, дорогие ученики. Сегодня на уроке биологии мы поговорим о цветах. Не о тех, что в букете, а о тех, которые отражают наше состояние и нашу работу.</w:t>
      </w:r>
    </w:p>
    <w:p>
      <w:pPr>
        <w:spacing w:after="100" w:line="300"/>
        <w:ind w:firstLine="567"/>
      </w:pPr>
      <w:r>
        <w:t xml:space="preserve">Внимание на доску! Перед вами пять «цветов» — это разные настроения и форматы работы. У каждого из вас на столе — карточка с одним из этих цветов. Прошу вас встать в круг по цветам.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🌸 Подснежники — те, кто впервые пробует новое, но уже видит первые росты («первое открытое занятие», «первый проект»).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🌼 Календула — те, кто отдаёт энергию и тепло коллективу, как солнце на длительном огне.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🌷 Незабудки — те, кто хранит традиции и помогает молодым педагогам не забыть основы.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🌳 Яблоня — те, кто уже принёс плоды (методические разработки, победы в конкурсах, опытные педагоги).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🌾 Сорняки — простите за дерзость, но это те, кто отвлекает нас от главного: ненужные совещания, лишние отчёты, бесконечные «срочные» поручения. Их мы тоже видим.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биологии»</w:t>
      </w:r>
    </w:p>
    <w:p>
      <w:pPr>
        <w:spacing w:after="100" w:line="300"/>
        <w:ind w:firstLine="567"/>
      </w:pPr>
      <w:r>
        <w:t xml:space="preserve">Каждая «клумба» — расскажите одним предложением, чем вы оказались на этом месте и что хотели бы изменить.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по группам кратко высказываются. Ведущий фиксирует тезисы на флипчарте — особенно про «сорняки» (то, что хочется убрать в новом году). Звенит звонок.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Урок 2. Математика. Аналитика года в цифрах</w:t>
      </w:r>
      <w:r>
        <w:rPr>
          <w:i/>
          <w:iCs/>
          <w:color w:val="595959"/>
          <w:sz w:val="24"/>
          <w:szCs w:val="24"/>
        </w:rPr>
        <w:t xml:space="preserve">  •  8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математики» — старший воспитатель О.С. Дёмина</w:t>
      </w:r>
    </w:p>
    <w:p>
      <w:pPr>
        <w:spacing w:after="100" w:line="300"/>
        <w:ind w:firstLine="567"/>
      </w:pPr>
      <w:r>
        <w:t xml:space="preserve">Здравствуйте, ученики. У нас сегодня контрольная — но не пугайтесь, считать буду я. Откройте ваши «дневники» (это тетрадь, которую вы получили при входе) и записывайте важное.</w:t>
      </w:r>
    </w:p>
    <w:p>
      <w:pPr>
        <w:spacing w:after="120" w:line="300"/>
        <w:ind w:firstLine="0"/>
      </w:pPr>
      <w:r>
        <w:rPr>
          <w:b/>
          <w:bCs/>
        </w:rPr>
        <w:t xml:space="preserve">Цифры года: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воспитанников — 171 (+30 к началу года);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педагогов в коллективе — 24;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освоение ОП ДО (высокий уровень) — 60–70 % по разным образовательным областям;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готовность к школе (высокий уровень) — 44 %, средний — 52 %, низкий — 4 %;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индекс здоровья — +5 %;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удовлетворённость семей — 70 %;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аттестация в этом году — 8 педагогов;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участие в конкурсах — 16 педагогов (70 % коллектива);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победы в федеральных конкурсах — 3.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математики»</w:t>
      </w:r>
    </w:p>
    <w:p>
      <w:pPr>
        <w:spacing w:after="100" w:line="300"/>
        <w:ind w:firstLine="567"/>
      </w:pPr>
      <w:r>
        <w:t xml:space="preserve">А теперь короткий «домашнее задание»: запишите в дневнике одну цифру, которую вы лично улучшите в следующем году. Это может быть что угодно: количество открытых занятий, число проектов с родителями, охват семей анкетированием. Через неделю старший воспитатель соберёт ответы — будут видны личные цели на следующий год.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пишут. Звенит звонок.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Урок 3. Музыка. Энергия года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музыки» — музыкальный руководитель Е.В. Левчук</w:t>
      </w:r>
    </w:p>
    <w:p>
      <w:pPr>
        <w:spacing w:after="100" w:line="300"/>
        <w:ind w:firstLine="567"/>
      </w:pPr>
      <w:r>
        <w:t xml:space="preserve">Дорогие коллеги! Музыка — это про чувства, про энергию и про то, что нельзя выразить словами. За год мы провели 4 крупных праздника, 6 тематических развлечений, реализовали проект «Музыкальная гостиная», и наш ансамбль занял 2 место в городском конкурсе «Заречная звёздочка».</w:t>
      </w:r>
    </w:p>
    <w:p>
      <w:pPr>
        <w:spacing w:after="100" w:line="300"/>
        <w:ind w:firstLine="567"/>
      </w:pPr>
      <w:r>
        <w:t xml:space="preserve">А сейчас я предлагаю короткое музыкальное упражнение. Я включу три коротких мелодии, а вы попробуйте узнать, какое событие года они напоминают.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Звучат три мелодии: «Песенка о школе», «Кадриль» (Масленица), «Майский вальс» (День Победы). Педагоги угадывают, делятся ассоциациями. Короткие аплодисменты. Звенит звонок.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Урок 4. Астрономия. Готовность выпускников «к старту»</w:t>
      </w:r>
      <w:r>
        <w:rPr>
          <w:i/>
          <w:iCs/>
          <w:color w:val="595959"/>
          <w:sz w:val="24"/>
          <w:szCs w:val="24"/>
        </w:rPr>
        <w:t xml:space="preserve">  •  8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астрономии» — педагог-психолог В.А. Соломатина</w:t>
      </w:r>
    </w:p>
    <w:p>
      <w:pPr>
        <w:spacing w:after="100" w:line="300"/>
        <w:ind w:firstLine="567"/>
      </w:pPr>
      <w:r>
        <w:t xml:space="preserve">Сегодня на уроке астрономии мы говорим о звёздах. Точнее — о наших выпускниках. Через 3 месяца они стартуют в школьное путешествие. Готовы ли они? Посмотрим на небо.</w:t>
      </w:r>
    </w:p>
    <w:p>
      <w:pPr>
        <w:spacing w:after="120" w:line="300"/>
        <w:ind w:firstLine="0"/>
      </w:pPr>
      <w:r>
        <w:t xml:space="preserve">Итоги диагностики готовности к школе (подготовительные группы № 2, 6, 7; всего 69 воспитанников):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декабрь 2025 (промежуточный срез): высокий — 32 %, средний — 60 %, низкий — 8 %;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апрель — май 2026 (итоговый срез): высокий — 44 %, средний — 52 %, низкий — 4 %.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астрономии»</w:t>
      </w:r>
    </w:p>
    <w:p>
      <w:pPr>
        <w:spacing w:after="100" w:line="300"/>
        <w:ind w:firstLine="567"/>
      </w:pPr>
      <w:r>
        <w:t xml:space="preserve">Что мы видим? Звёзды стали ярче. Число «созвездий низкого старта» сократилось вдвое. Спасибо коррекционно-развивающей работе учителя-логопеда Ю.М. Бережной и индивидуальным занятиям с педагогом-психологом.</w:t>
      </w:r>
    </w:p>
    <w:p>
      <w:pPr>
        <w:spacing w:after="100" w:line="300"/>
        <w:ind w:firstLine="567"/>
      </w:pPr>
      <w:r>
        <w:t xml:space="preserve">Что мы ещё хотим? В следующем году — увеличить долю высокого уровня готовности до 50 % и более. Для этого нам понадобятся: укрепление преемственности с СОШ № 27, проектная деятельность с родителями, обновление центра логики и математики (STEM-наборы, шахматы).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Звенит звонок.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Урок 5. Технология. План летней оздоровительной кампании</w:t>
      </w:r>
      <w:r>
        <w:rPr>
          <w:i/>
          <w:iCs/>
          <w:color w:val="595959"/>
          <w:sz w:val="24"/>
          <w:szCs w:val="24"/>
        </w:rPr>
        <w:t xml:space="preserve">  •  8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технологии» — старший воспитатель О.С. Дёмина</w:t>
      </w:r>
    </w:p>
    <w:p>
      <w:pPr>
        <w:spacing w:after="100" w:line="300"/>
        <w:ind w:firstLine="567"/>
      </w:pPr>
      <w:r>
        <w:t xml:space="preserve">А сейчас, ученики, мы переходим от знаний — к практике. План летней оздоровительной кампании 2026 года в нашем «учебном дне» — это и есть «технология». Что мы планируем?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двигательная активность на свежем воздухе: утренняя гимнастика, спортивные эстафеты, плавание в надувном бассейне (в жаркие дни);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закаливающие процедуры: умывание прохладной водой, хождение по «дорожке здоровья», солнечные и воздушные ванны;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сбалансированное «летнее» меню с увеличением доли свежих овощей и фруктов;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проекты лета: «Капельки», «Удивительный мир насекомых», «Радуга красок»;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тематические дни: День защиты детей, День России, День любви, семьи и верности, День Российского флага;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взаимодействие с родителями: «Семейные субботы», конкурс «Огород на окне», фотовыставка «Лето с радугой».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технологии»</w:t>
      </w:r>
    </w:p>
    <w:p>
      <w:pPr>
        <w:spacing w:after="100" w:line="300"/>
        <w:ind w:firstLine="567"/>
      </w:pPr>
      <w:r>
        <w:t xml:space="preserve">Дополнений к плану? Если нет — выношу на голосование. Кто «за»?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голосуют. План летней оздоровительной кампании принимается единогласно. Звенит звонок.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Урок 6. ОБЖ. Безопасность летом</w:t>
      </w:r>
      <w:r>
        <w:rPr>
          <w:i/>
          <w:iCs/>
          <w:color w:val="595959"/>
          <w:sz w:val="24"/>
          <w:szCs w:val="24"/>
        </w:rPr>
        <w:t xml:space="preserve">  •  10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ОБЖ» — инструктор по физической культуре Д.О. Романовский</w:t>
      </w:r>
    </w:p>
    <w:p>
      <w:pPr>
        <w:spacing w:after="100" w:line="300"/>
        <w:ind w:firstLine="567"/>
      </w:pPr>
      <w:r>
        <w:t xml:space="preserve">Уважаемые коллеги, лето — это не только радость, но и зона повышенного риска. Сегодня на уроке ОБЖ мы разберём шесть блоков безопасности.</w:t>
      </w:r>
    </w:p>
    <w:p>
      <w:pPr>
        <w:pStyle w:val="Heading3"/>
      </w:pPr>
      <w:r>
        <w:t xml:space="preserve">Блок 1. Территория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ежедневный осмотр участков перед выходом детей на прогулку (выявление повреждений песочниц, оборудования, опасных предметов);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обновление разметки и информационных табличек;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содержание зелёных насаждений (своевременная стрижка, удаление ядовитых растений).</w:t>
      </w:r>
    </w:p>
    <w:p>
      <w:pPr>
        <w:pStyle w:val="Heading3"/>
      </w:pPr>
      <w:r>
        <w:t xml:space="preserve">Блок 2. Солнце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обязательные головные уборы; рекомендация — лёгкие натуральные ткани;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питьевой режим (доступная вода в течение дня, не реже 1 раза в час);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ограничение пребывания на открытом солнце с 11:00 до 16:00 в жаркие дни.</w:t>
      </w:r>
    </w:p>
    <w:p>
      <w:pPr>
        <w:pStyle w:val="Heading3"/>
      </w:pPr>
      <w:r>
        <w:t xml:space="preserve">Блок 3. Микробы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контроль за гигиеной рук (мыло, бумажные полотенца);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обработка игрушек, особенно после игр с песком и водой;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информирование родителей о признаках кишечных инфекций.</w:t>
      </w:r>
    </w:p>
    <w:p>
      <w:pPr>
        <w:pStyle w:val="Heading3"/>
      </w:pPr>
      <w:r>
        <w:t xml:space="preserve">Блок 4. Насекомые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осмотр участка перед прогулкой на наличие гнёзд ос и шмелей;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заранее согласованные с родителями средства защиты от насекомых (для аллергиков — индивидуально);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первая помощь при укусе (алгоритм есть в медицинском кабинете).</w:t>
      </w:r>
    </w:p>
    <w:p>
      <w:pPr>
        <w:pStyle w:val="Heading3"/>
      </w:pPr>
      <w:r>
        <w:t xml:space="preserve">Блок 5. Растения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знание перечня ядовитых растений; запрет на сбор «букетов» без присмотра воспитателя;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профилактические беседы с детьми «Что можно и что нельзя пробовать»;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контроль за состоянием уголка природы в группе и в саду на улице.</w:t>
      </w:r>
    </w:p>
    <w:p>
      <w:pPr>
        <w:pStyle w:val="Heading3"/>
      </w:pPr>
      <w:r>
        <w:t xml:space="preserve">Блок 6. «Чужой человек»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строгий контроль входа на территорию ДОО;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передача детей только лицам из списка, согласованного с родителями;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профилактические беседы с детьми «Свои и чужие» (с проигрыванием ситуаций).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Звенит звонок.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Урок 7. Психология. Антистресс-приёмы. «Точка, точка, запятая»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психологии» — педагог-психолог В.А. Соломатина</w:t>
      </w:r>
    </w:p>
    <w:p>
      <w:pPr>
        <w:spacing w:after="100" w:line="300"/>
        <w:ind w:firstLine="567"/>
      </w:pPr>
      <w:r>
        <w:t xml:space="preserve">Последний урок — самый короткий и самый важный. Лето — это не только отпуск, но и подготовка к следующему году. Я предлагаю вам несколько антистресс-приёмов, которые помогут восстановиться.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«Точка, точка, запятая» — простая дыхательная техника: вдох на 4 счёта, задержка на 2, выдох на 6. Повторите 5 раз — и нервная система успокоится.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«Журнал благодарности» — каждый вечер запишите 3 вещи, за которые вы благодарны этому дню. Через неделю заметите, как меняется настроение.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«Цифровая пауза» — хотя бы один день в неделю без мессенджеров и рабочей почты.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«Прогулка без цели» — 20 минут на свежем воздухе без целей и задач. Только дышать и смотреть.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«Любимое дело руками» — то, что не относится к работе: вязание, садоводство, готовка. Включает другие нейронные сети и снимает усталость.</w:t>
      </w:r>
    </w:p>
    <w:p>
      <w:pPr>
        <w:spacing w:after="60" w:before="120"/>
      </w:pPr>
      <w:r>
        <w:rPr>
          <w:b/>
          <w:bCs/>
          <w:color w:val="1F4E79"/>
        </w:rPr>
        <w:t xml:space="preserve">«Учитель психологии»</w:t>
      </w:r>
    </w:p>
    <w:p>
      <w:pPr>
        <w:spacing w:after="100" w:line="300"/>
        <w:ind w:firstLine="567"/>
      </w:pPr>
      <w:r>
        <w:t xml:space="preserve">А теперь — короткое упражнение прямо сейчас. Закройте глаза. Сделайте 3 глубоких вдоха. Представьте, что вы уже на любимом летнем месте. Какой звук вы слышите? Какой запах чувствуете? Какое ощущение в теле?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Тишина 30 секунд. Звенит звонок — последний.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Торжественная линейка. Принятие решения. Завершение</w:t>
      </w:r>
      <w:r>
        <w:rPr>
          <w:i/>
          <w:iCs/>
          <w:color w:val="595959"/>
          <w:sz w:val="24"/>
          <w:szCs w:val="24"/>
        </w:rPr>
        <w:t xml:space="preserve">  •  8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 — «директор»</w:t>
      </w:r>
    </w:p>
    <w:p>
      <w:pPr>
        <w:spacing w:after="100" w:line="300"/>
        <w:ind w:firstLine="567"/>
      </w:pPr>
      <w:r>
        <w:t xml:space="preserve">Дорогие коллеги! Учебный день подошёл к концу. Уроки выучены, контрольная сдана. Прежде чем разойтись — последний звонок: проект решения педагогического совета. На экране — текст. Кто «за»?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голосуют. Решение принимается единогласно.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 — «директор»</w:t>
      </w:r>
    </w:p>
    <w:p>
      <w:pPr>
        <w:spacing w:after="100" w:line="300"/>
        <w:ind w:firstLine="567"/>
      </w:pPr>
      <w:r>
        <w:t xml:space="preserve">И в заключение — рефлексия. У вас на столах — три стикера. Запишите по фразе: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Зелёный стикер: «Что хочу взять с собой в новый учебный год».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Жёлтый стикер: «Что хочу оставить за дверью».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Розовый стикер: «За что хочу поблагодарить коллег».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пишут стикеры и прикрепляют их к «школьной доске». Старший воспитатель зачитывает 2–3 ярких стикера из каждой категории.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Спасибо вам за этот учебный год. Звенит наш последний звонок. И как в любой школе — впереди каникулы. Пусть они будут солнечными, тёплыми и полными новых сил. С итоговым педагогическим советом 2025/26!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школьный звонок. Педагоги фотографируются у «школьной доски». Секретарь оформляет протокол в установленный срок.</w:t>
      </w:r>
    </w:p>
    <w:p>
      <w:pPr>
        <w:pStyle w:val="Heading2"/>
      </w:pPr>
      <w:r>
        <w:t xml:space="preserve">Приложение. Проект решения педагогического совета</w:t>
      </w:r>
    </w:p>
    <w:p>
      <w:pPr>
        <w:spacing w:after="120" w:line="300"/>
        <w:ind w:firstLine="567"/>
      </w:pPr>
      <w:r>
        <w:rPr>
          <w:b/>
          <w:bCs/>
        </w:rPr>
        <w:t xml:space="preserve">По итогам заседания в форме «Последний звонок» педагогический совет МАДОУ «Радуга» № 12 РЕШИЛ: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Признать работу педагогического коллектива в 2025/26 учебном году удовлетворительной.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Утвердить план летней оздоровительной кампании 2026 года.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Утвердить памятки по шести блокам безопасности (территория, солнце, микробы, насекомые, растения, чужой), довести их до сведения всех педагогов и родителей в срок до 30.05.2026.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Принять за основу проект задач на 2026/27 учебный год; поручить старшему воспитателю О.С. Дёминой подготовить проект годового плана в срок до 15.08.2026.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Запустить с 1 сентября 2026 года проекты «Добрые игры» и «Орлята-дошколята».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Информацию об итогах педсовета (без персональных данных) разместить на официальном сайте ДОО в срок до 30.05.2026.</w:t>
      </w:r>
    </w:p>
    <w:sectPr>
      <w:pgSz w:w="11906" w:h="16838" w:orient="portrait"/>
      <w:pgMar w:top="1440" w:right="1080" w:bottom="1440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440" w:hanging="54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 w:line="300"/>
      <w:jc w:val="center"/>
      <w:outlineLvl w:val="0"/>
    </w:pPr>
    <w:rPr>
      <w:rFonts w:ascii="Times New Roman" w:cs="Times New Roman" w:eastAsia="Times New Roman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 w:line="280"/>
      <w:outlineLvl w:val="1"/>
    </w:pPr>
    <w:rPr>
      <w:rFonts w:ascii="Times New Roman" w:cs="Times New Roman" w:eastAsia="Times New Roman" w:hAnsi="Times New Roman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 w:line="280"/>
      <w:outlineLvl w:val="2"/>
    </w:pPr>
    <w:rPr>
      <w:rFonts w:ascii="Times New Roman" w:cs="Times New Roman" w:eastAsia="Times New Roman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2026-05-14T06:01:11Z</dcterms:created>
  <dcterms:modified xsi:type="dcterms:W3CDTF">2026-05-14T06:01:11Z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